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901" w:rsidRPr="0070055A" w:rsidRDefault="00D21901" w:rsidP="00D21901">
      <w:pPr>
        <w:jc w:val="center"/>
        <w:rPr>
          <w:sz w:val="30"/>
          <w:szCs w:val="30"/>
        </w:rPr>
      </w:pPr>
      <w:r>
        <w:rPr>
          <w:noProof/>
          <w:sz w:val="30"/>
          <w:szCs w:val="30"/>
        </w:rPr>
        <w:drawing>
          <wp:inline distT="0" distB="0" distL="0" distR="0">
            <wp:extent cx="733425" cy="552129"/>
            <wp:effectExtent l="0" t="0" r="0" b="63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supplies[1].gif"/>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2512" cy="558970"/>
                    </a:xfrm>
                    <a:prstGeom prst="rect">
                      <a:avLst/>
                    </a:prstGeom>
                  </pic:spPr>
                </pic:pic>
              </a:graphicData>
            </a:graphic>
          </wp:inline>
        </w:drawing>
      </w:r>
      <w:r>
        <w:rPr>
          <w:sz w:val="30"/>
          <w:szCs w:val="30"/>
        </w:rPr>
        <w:t xml:space="preserve">Leap Frog </w:t>
      </w:r>
      <w:r w:rsidRPr="0070055A">
        <w:rPr>
          <w:sz w:val="30"/>
          <w:szCs w:val="30"/>
        </w:rPr>
        <w:t>Supply List</w:t>
      </w:r>
      <w:r>
        <w:rPr>
          <w:sz w:val="30"/>
          <w:szCs w:val="30"/>
        </w:rPr>
        <w:t xml:space="preserve"> </w:t>
      </w:r>
      <w:r>
        <w:rPr>
          <w:noProof/>
          <w:sz w:val="30"/>
          <w:szCs w:val="30"/>
        </w:rPr>
        <w:drawing>
          <wp:inline distT="0" distB="0" distL="0" distR="0">
            <wp:extent cx="733425" cy="552129"/>
            <wp:effectExtent l="0" t="0" r="0" b="635"/>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_supplies[1].gif"/>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42512" cy="558970"/>
                    </a:xfrm>
                    <a:prstGeom prst="rect">
                      <a:avLst/>
                    </a:prstGeom>
                  </pic:spPr>
                </pic:pic>
              </a:graphicData>
            </a:graphic>
          </wp:inline>
        </w:drawing>
      </w:r>
    </w:p>
    <w:p w:rsidR="00D21901" w:rsidRDefault="00D21901" w:rsidP="00D21901">
      <w:pPr>
        <w:pStyle w:val="ListParagraph"/>
        <w:numPr>
          <w:ilvl w:val="0"/>
          <w:numId w:val="1"/>
        </w:numPr>
        <w:rPr>
          <w:sz w:val="30"/>
          <w:szCs w:val="30"/>
        </w:rPr>
      </w:pPr>
      <w:r>
        <w:rPr>
          <w:sz w:val="30"/>
          <w:szCs w:val="30"/>
        </w:rPr>
        <w:t>2 boxes Kleenex</w:t>
      </w:r>
    </w:p>
    <w:p w:rsidR="00D21901" w:rsidRPr="0070055A" w:rsidRDefault="00D21901" w:rsidP="00D21901">
      <w:pPr>
        <w:pStyle w:val="ListParagraph"/>
        <w:numPr>
          <w:ilvl w:val="0"/>
          <w:numId w:val="1"/>
        </w:numPr>
        <w:rPr>
          <w:sz w:val="30"/>
          <w:szCs w:val="30"/>
        </w:rPr>
      </w:pPr>
      <w:r>
        <w:rPr>
          <w:sz w:val="30"/>
          <w:szCs w:val="30"/>
        </w:rPr>
        <w:t>4 packs of baby wipes</w:t>
      </w:r>
    </w:p>
    <w:p w:rsidR="00D21901" w:rsidRDefault="00D21901" w:rsidP="00D21901">
      <w:pPr>
        <w:pStyle w:val="ListParagraph"/>
        <w:numPr>
          <w:ilvl w:val="0"/>
          <w:numId w:val="1"/>
        </w:numPr>
        <w:rPr>
          <w:sz w:val="30"/>
          <w:szCs w:val="30"/>
        </w:rPr>
      </w:pPr>
      <w:r>
        <w:rPr>
          <w:sz w:val="30"/>
          <w:szCs w:val="30"/>
        </w:rPr>
        <w:t>4 rolls of paper towels</w:t>
      </w:r>
    </w:p>
    <w:p w:rsidR="00D21901" w:rsidRDefault="00D21901" w:rsidP="00D21901">
      <w:pPr>
        <w:pStyle w:val="ListParagraph"/>
        <w:numPr>
          <w:ilvl w:val="0"/>
          <w:numId w:val="1"/>
        </w:numPr>
        <w:rPr>
          <w:sz w:val="30"/>
          <w:szCs w:val="30"/>
        </w:rPr>
      </w:pPr>
      <w:r>
        <w:rPr>
          <w:sz w:val="30"/>
          <w:szCs w:val="30"/>
        </w:rPr>
        <w:t>1 pack washable markers</w:t>
      </w:r>
    </w:p>
    <w:p w:rsidR="00D21901" w:rsidRDefault="00D21901" w:rsidP="00D21901">
      <w:pPr>
        <w:pStyle w:val="ListParagraph"/>
        <w:numPr>
          <w:ilvl w:val="0"/>
          <w:numId w:val="1"/>
        </w:numPr>
        <w:rPr>
          <w:sz w:val="30"/>
          <w:szCs w:val="30"/>
        </w:rPr>
      </w:pPr>
      <w:r>
        <w:rPr>
          <w:sz w:val="30"/>
          <w:szCs w:val="30"/>
        </w:rPr>
        <w:t>1 pack construction paper</w:t>
      </w:r>
    </w:p>
    <w:p w:rsidR="00D21901" w:rsidRDefault="00D21901" w:rsidP="00D21901">
      <w:pPr>
        <w:pStyle w:val="ListParagraph"/>
        <w:numPr>
          <w:ilvl w:val="0"/>
          <w:numId w:val="1"/>
        </w:numPr>
        <w:rPr>
          <w:sz w:val="30"/>
          <w:szCs w:val="30"/>
        </w:rPr>
      </w:pPr>
      <w:r>
        <w:rPr>
          <w:sz w:val="30"/>
          <w:szCs w:val="30"/>
        </w:rPr>
        <w:t>2 bottles of Elmer’s glue</w:t>
      </w:r>
    </w:p>
    <w:p w:rsidR="00D21901" w:rsidRPr="00114366" w:rsidRDefault="00D21901" w:rsidP="00D21901">
      <w:pPr>
        <w:pStyle w:val="ListParagraph"/>
        <w:numPr>
          <w:ilvl w:val="0"/>
          <w:numId w:val="1"/>
        </w:numPr>
        <w:rPr>
          <w:sz w:val="30"/>
          <w:szCs w:val="30"/>
        </w:rPr>
      </w:pPr>
      <w:r>
        <w:rPr>
          <w:sz w:val="30"/>
          <w:szCs w:val="30"/>
        </w:rPr>
        <w:t>1 glue stick</w:t>
      </w:r>
    </w:p>
    <w:p w:rsidR="00D21901" w:rsidRDefault="00D21901" w:rsidP="00D21901">
      <w:pPr>
        <w:pStyle w:val="ListParagraph"/>
        <w:numPr>
          <w:ilvl w:val="0"/>
          <w:numId w:val="1"/>
        </w:numPr>
        <w:rPr>
          <w:sz w:val="30"/>
          <w:szCs w:val="30"/>
        </w:rPr>
      </w:pPr>
      <w:r>
        <w:rPr>
          <w:sz w:val="30"/>
          <w:szCs w:val="30"/>
        </w:rPr>
        <w:t>1 pack pencil size expo markers</w:t>
      </w:r>
    </w:p>
    <w:p w:rsidR="00D21901" w:rsidRDefault="00D21901" w:rsidP="00D21901">
      <w:pPr>
        <w:pStyle w:val="ListParagraph"/>
        <w:numPr>
          <w:ilvl w:val="0"/>
          <w:numId w:val="1"/>
        </w:numPr>
        <w:rPr>
          <w:sz w:val="30"/>
          <w:szCs w:val="30"/>
        </w:rPr>
      </w:pPr>
      <w:r>
        <w:rPr>
          <w:sz w:val="30"/>
          <w:szCs w:val="30"/>
        </w:rPr>
        <w:t>1 Primary Story Journal</w:t>
      </w:r>
    </w:p>
    <w:p w:rsidR="00D21901" w:rsidRDefault="00D21901" w:rsidP="00D21901">
      <w:pPr>
        <w:pStyle w:val="ListParagraph"/>
        <w:numPr>
          <w:ilvl w:val="0"/>
          <w:numId w:val="1"/>
        </w:numPr>
        <w:rPr>
          <w:sz w:val="30"/>
          <w:szCs w:val="30"/>
        </w:rPr>
      </w:pPr>
      <w:r>
        <w:rPr>
          <w:sz w:val="30"/>
          <w:szCs w:val="30"/>
        </w:rPr>
        <w:t>1 Pencil box</w:t>
      </w:r>
    </w:p>
    <w:p w:rsidR="00D21901" w:rsidRDefault="00D21901" w:rsidP="00D21901">
      <w:pPr>
        <w:pStyle w:val="ListParagraph"/>
        <w:numPr>
          <w:ilvl w:val="0"/>
          <w:numId w:val="1"/>
        </w:numPr>
        <w:rPr>
          <w:sz w:val="30"/>
          <w:szCs w:val="30"/>
        </w:rPr>
      </w:pPr>
      <w:r>
        <w:rPr>
          <w:sz w:val="30"/>
          <w:szCs w:val="30"/>
        </w:rPr>
        <w:t>1 pair of scissors (</w:t>
      </w:r>
      <w:proofErr w:type="spellStart"/>
      <w:r>
        <w:rPr>
          <w:sz w:val="30"/>
          <w:szCs w:val="30"/>
        </w:rPr>
        <w:t>Fiskars</w:t>
      </w:r>
      <w:proofErr w:type="spellEnd"/>
      <w:r>
        <w:rPr>
          <w:sz w:val="30"/>
          <w:szCs w:val="30"/>
        </w:rPr>
        <w:t xml:space="preserve"> are recommended)</w:t>
      </w:r>
    </w:p>
    <w:p w:rsidR="00D21901" w:rsidRDefault="00D21901" w:rsidP="00D21901">
      <w:pPr>
        <w:pStyle w:val="ListParagraph"/>
        <w:numPr>
          <w:ilvl w:val="0"/>
          <w:numId w:val="1"/>
        </w:numPr>
        <w:rPr>
          <w:sz w:val="30"/>
          <w:szCs w:val="30"/>
        </w:rPr>
      </w:pPr>
      <w:r>
        <w:rPr>
          <w:sz w:val="30"/>
          <w:szCs w:val="30"/>
        </w:rPr>
        <w:t>1 plastic folder</w:t>
      </w:r>
    </w:p>
    <w:p w:rsidR="00D21901" w:rsidRDefault="00D21901" w:rsidP="00D21901">
      <w:pPr>
        <w:rPr>
          <w:sz w:val="30"/>
          <w:szCs w:val="30"/>
        </w:rPr>
      </w:pPr>
    </w:p>
    <w:p w:rsidR="00D21901" w:rsidRDefault="00D21901" w:rsidP="00D21901">
      <w:pPr>
        <w:rPr>
          <w:b/>
          <w:sz w:val="30"/>
          <w:szCs w:val="30"/>
        </w:rPr>
      </w:pPr>
      <w:r w:rsidRPr="00114366">
        <w:rPr>
          <w:b/>
          <w:sz w:val="30"/>
          <w:szCs w:val="30"/>
        </w:rPr>
        <w:t xml:space="preserve">Below is our Leap Frogs classroom wish list. Throughout the year parents ask for gift ideas or donation ideas. These are materials our teachers would love to have. These are completely optional. Please do not feel that you have to purchase anything from this list. </w:t>
      </w:r>
    </w:p>
    <w:p w:rsidR="00D21901" w:rsidRPr="00114366" w:rsidRDefault="00D21901" w:rsidP="00D21901">
      <w:pPr>
        <w:rPr>
          <w:b/>
          <w:sz w:val="30"/>
          <w:szCs w:val="30"/>
        </w:rPr>
      </w:pPr>
    </w:p>
    <w:p w:rsidR="00D21901" w:rsidRPr="00D21901" w:rsidRDefault="00D21901" w:rsidP="00D21901">
      <w:pPr>
        <w:rPr>
          <w:b/>
          <w:color w:val="008000"/>
          <w:sz w:val="27"/>
          <w:szCs w:val="30"/>
        </w:rPr>
      </w:pPr>
      <w:r w:rsidRPr="00D21901">
        <w:rPr>
          <w:b/>
          <w:color w:val="008000"/>
          <w:sz w:val="27"/>
          <w:szCs w:val="30"/>
        </w:rPr>
        <w:t>https://www.amazon.com/hz/wishlist/ls/3DERS4BX92KJK?ref_=wl_share</w:t>
      </w:r>
    </w:p>
    <w:p w:rsidR="00D21901" w:rsidRPr="00D21901" w:rsidRDefault="00D21901" w:rsidP="00D21901">
      <w:pPr>
        <w:spacing w:after="0" w:line="240" w:lineRule="auto"/>
        <w:rPr>
          <w:rFonts w:ascii="Times" w:hAnsi="Times"/>
          <w:sz w:val="20"/>
          <w:szCs w:val="20"/>
        </w:rPr>
      </w:pPr>
      <w:r>
        <w:rPr>
          <w:rFonts w:ascii="Times" w:hAnsi="Times"/>
          <w:noProof/>
          <w:sz w:val="20"/>
          <w:szCs w:val="20"/>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166370</wp:posOffset>
            </wp:positionV>
            <wp:extent cx="2291080" cy="1912620"/>
            <wp:effectExtent l="25400" t="0" r="0" b="0"/>
            <wp:wrapTight wrapText="bothSides">
              <wp:wrapPolygon edited="0">
                <wp:start x="-239" y="0"/>
                <wp:lineTo x="-239" y="21514"/>
                <wp:lineTo x="21552" y="21514"/>
                <wp:lineTo x="21552" y="0"/>
                <wp:lineTo x="-239"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2291080" cy="1912620"/>
                    </a:xfrm>
                    <a:prstGeom prst="rect">
                      <a:avLst/>
                    </a:prstGeom>
                    <a:noFill/>
                    <a:ln w="9525">
                      <a:noFill/>
                      <a:miter lim="800000"/>
                      <a:headEnd/>
                      <a:tailEnd/>
                    </a:ln>
                  </pic:spPr>
                </pic:pic>
              </a:graphicData>
            </a:graphic>
          </wp:anchor>
        </w:drawing>
      </w:r>
      <w:r w:rsidRPr="00D21901">
        <w:rPr>
          <w:rFonts w:ascii="Times" w:hAnsi="Time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ppy Frog Leaping Stock Illustrations – 72 Happy Frog Leaping Stock  Illustrations, Vectors &amp; Clipart - Dreamstime" style="width:24pt;height:24pt"/>
        </w:pict>
      </w:r>
    </w:p>
    <w:p w:rsidR="00AC25BF" w:rsidRDefault="00D21901" w:rsidP="00D21901">
      <w:pPr>
        <w:jc w:val="center"/>
      </w:pPr>
    </w:p>
    <w:sectPr w:rsidR="00AC25BF" w:rsidSect="00EB1C9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C7AE1"/>
    <w:multiLevelType w:val="hybridMultilevel"/>
    <w:tmpl w:val="562A02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21901"/>
    <w:rsid w:val="00D21901"/>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901"/>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21901"/>
    <w:pPr>
      <w:ind w:left="720"/>
      <w:contextualSpacing/>
    </w:pPr>
  </w:style>
</w:styles>
</file>

<file path=word/webSettings.xml><?xml version="1.0" encoding="utf-8"?>
<w:webSettings xmlns:r="http://schemas.openxmlformats.org/officeDocument/2006/relationships" xmlns:w="http://schemas.openxmlformats.org/wordprocessingml/2006/main">
  <w:divs>
    <w:div w:id="2931751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Light</dc:creator>
  <cp:keywords/>
  <cp:lastModifiedBy>Alicia Light</cp:lastModifiedBy>
  <cp:revision>1</cp:revision>
  <dcterms:created xsi:type="dcterms:W3CDTF">2022-07-11T16:05:00Z</dcterms:created>
  <dcterms:modified xsi:type="dcterms:W3CDTF">2022-07-11T16:10:00Z</dcterms:modified>
</cp:coreProperties>
</file>